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12CF4C" w14:textId="77777777" w:rsidR="0060432E" w:rsidRDefault="0060432E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D4317F" w14:textId="77777777" w:rsidR="0060432E" w:rsidRDefault="0060432E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E0B66B" w14:textId="1F536F36" w:rsidR="0060432E" w:rsidRDefault="0060432E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DE1DB7" w14:textId="0A26F10A" w:rsidR="0060432E" w:rsidRDefault="0060432E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9D444" w14:textId="77777777" w:rsidR="0060432E" w:rsidRDefault="0060432E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C86D64" w14:textId="6D7BA11D" w:rsidR="00846F2D" w:rsidRDefault="00FF0440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0440">
        <w:rPr>
          <w:rFonts w:ascii="Times New Roman" w:hAnsi="Times New Roman" w:cs="Times New Roman"/>
          <w:sz w:val="24"/>
          <w:szCs w:val="24"/>
        </w:rPr>
        <w:t>Electromagnetic Spectrum</w:t>
      </w:r>
      <w:r w:rsidR="00846F2D">
        <w:rPr>
          <w:rFonts w:ascii="Times New Roman" w:hAnsi="Times New Roman" w:cs="Times New Roman"/>
          <w:sz w:val="24"/>
          <w:szCs w:val="24"/>
        </w:rPr>
        <w:t xml:space="preserve"> Tool</w:t>
      </w:r>
    </w:p>
    <w:p w14:paraId="6DF2F308" w14:textId="77777777" w:rsidR="00846F2D" w:rsidRDefault="00FF0440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0440">
        <w:rPr>
          <w:rFonts w:ascii="Times New Roman" w:hAnsi="Times New Roman" w:cs="Times New Roman"/>
          <w:sz w:val="24"/>
          <w:szCs w:val="24"/>
        </w:rPr>
        <w:t>Student’s Name</w:t>
      </w:r>
    </w:p>
    <w:p w14:paraId="44BBBF0E" w14:textId="08A2D98B" w:rsidR="00FF0440" w:rsidRDefault="00FF0440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0440">
        <w:rPr>
          <w:rFonts w:ascii="Times New Roman" w:hAnsi="Times New Roman" w:cs="Times New Roman"/>
          <w:sz w:val="24"/>
          <w:szCs w:val="24"/>
        </w:rPr>
        <w:t>Institutional Affiliation</w:t>
      </w:r>
      <w:r w:rsidR="00846F2D">
        <w:rPr>
          <w:rFonts w:ascii="Times New Roman" w:hAnsi="Times New Roman" w:cs="Times New Roman"/>
          <w:sz w:val="24"/>
          <w:szCs w:val="24"/>
        </w:rPr>
        <w:t>s</w:t>
      </w:r>
    </w:p>
    <w:p w14:paraId="716822B0" w14:textId="77777777" w:rsidR="0060432E" w:rsidRDefault="0060432E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10AC02" w14:textId="5FA25372" w:rsidR="00846F2D" w:rsidRDefault="00846F2D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0440">
        <w:rPr>
          <w:rFonts w:ascii="Times New Roman" w:hAnsi="Times New Roman" w:cs="Times New Roman"/>
          <w:sz w:val="24"/>
          <w:szCs w:val="24"/>
        </w:rPr>
        <w:lastRenderedPageBreak/>
        <w:t>Electromagnetic Spectrum</w:t>
      </w:r>
      <w:r>
        <w:rPr>
          <w:rFonts w:ascii="Times New Roman" w:hAnsi="Times New Roman" w:cs="Times New Roman"/>
          <w:sz w:val="24"/>
          <w:szCs w:val="24"/>
        </w:rPr>
        <w:t xml:space="preserve"> Tool</w:t>
      </w:r>
    </w:p>
    <w:p w14:paraId="55AE3C26" w14:textId="7B5A52AF" w:rsidR="00846F2D" w:rsidRDefault="009D1AB6" w:rsidP="007B3E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</w:t>
      </w:r>
      <w:r w:rsidR="00FA6043" w:rsidRPr="00FF0440">
        <w:rPr>
          <w:rFonts w:ascii="Times New Roman" w:hAnsi="Times New Roman" w:cs="Times New Roman"/>
          <w:sz w:val="24"/>
          <w:szCs w:val="24"/>
        </w:rPr>
        <w:t xml:space="preserve">lectromagnetic field can be unconventionally applied to </w:t>
      </w:r>
      <w:r w:rsidR="00834BBE" w:rsidRPr="00FF0440">
        <w:rPr>
          <w:rFonts w:ascii="Times New Roman" w:hAnsi="Times New Roman" w:cs="Times New Roman"/>
          <w:sz w:val="24"/>
          <w:szCs w:val="24"/>
        </w:rPr>
        <w:t>use through cardiopulmonary</w:t>
      </w:r>
      <w:r w:rsidR="00FA6043" w:rsidRPr="00FF0440">
        <w:rPr>
          <w:rFonts w:ascii="Times New Roman" w:hAnsi="Times New Roman" w:cs="Times New Roman"/>
          <w:sz w:val="24"/>
          <w:szCs w:val="24"/>
        </w:rPr>
        <w:t xml:space="preserve"> resuscitation</w:t>
      </w:r>
      <w:r w:rsidR="00834BBE" w:rsidRPr="00FF0440">
        <w:rPr>
          <w:rFonts w:ascii="Times New Roman" w:hAnsi="Times New Roman" w:cs="Times New Roman"/>
          <w:sz w:val="24"/>
          <w:szCs w:val="24"/>
        </w:rPr>
        <w:t>, CPR, as a tool</w:t>
      </w:r>
      <w:r w:rsidR="00FA6043" w:rsidRPr="00FF0440">
        <w:rPr>
          <w:rFonts w:ascii="Times New Roman" w:hAnsi="Times New Roman" w:cs="Times New Roman"/>
          <w:sz w:val="24"/>
          <w:szCs w:val="24"/>
        </w:rPr>
        <w:t xml:space="preserve"> used in the hospital</w:t>
      </w:r>
      <w:r w:rsidR="00834BBE" w:rsidRPr="00FF0440">
        <w:rPr>
          <w:rFonts w:ascii="Times New Roman" w:hAnsi="Times New Roman" w:cs="Times New Roman"/>
          <w:sz w:val="24"/>
          <w:szCs w:val="24"/>
        </w:rPr>
        <w:t>s</w:t>
      </w:r>
      <w:r w:rsidR="00FA6043" w:rsidRPr="00FF0440">
        <w:rPr>
          <w:rFonts w:ascii="Times New Roman" w:hAnsi="Times New Roman" w:cs="Times New Roman"/>
          <w:sz w:val="24"/>
          <w:szCs w:val="24"/>
        </w:rPr>
        <w:t xml:space="preserve">. </w:t>
      </w:r>
      <w:r w:rsidR="00FF0440" w:rsidRPr="00FF0440">
        <w:rPr>
          <w:rFonts w:ascii="Times New Roman" w:hAnsi="Times New Roman" w:cs="Times New Roman"/>
          <w:sz w:val="24"/>
          <w:szCs w:val="24"/>
        </w:rPr>
        <w:t>According to Shen et al. (2017),</w:t>
      </w:r>
      <w:r w:rsidR="00FA6043" w:rsidRPr="00FF04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34BBE" w:rsidRPr="00FF0440">
        <w:rPr>
          <w:rFonts w:ascii="Times New Roman" w:hAnsi="Times New Roman" w:cs="Times New Roman"/>
          <w:sz w:val="24"/>
          <w:szCs w:val="24"/>
        </w:rPr>
        <w:t>CPR tool is</w:t>
      </w:r>
      <w:r w:rsidR="00FA6043" w:rsidRPr="00FF0440">
        <w:rPr>
          <w:rFonts w:ascii="Times New Roman" w:hAnsi="Times New Roman" w:cs="Times New Roman"/>
          <w:sz w:val="24"/>
          <w:szCs w:val="24"/>
        </w:rPr>
        <w:t xml:space="preserve"> usually used whenever a person’s heart rate stops beating. Most evidently</w:t>
      </w:r>
      <w:r>
        <w:rPr>
          <w:rFonts w:ascii="Times New Roman" w:hAnsi="Times New Roman" w:cs="Times New Roman"/>
          <w:sz w:val="24"/>
          <w:szCs w:val="24"/>
        </w:rPr>
        <w:t>,</w:t>
      </w:r>
      <w:r w:rsidR="00FA6043" w:rsidRPr="00FF0440">
        <w:rPr>
          <w:rFonts w:ascii="Times New Roman" w:hAnsi="Times New Roman" w:cs="Times New Roman"/>
          <w:sz w:val="24"/>
          <w:szCs w:val="24"/>
        </w:rPr>
        <w:t xml:space="preserve"> they are used</w:t>
      </w:r>
      <w:r w:rsidR="00251101">
        <w:rPr>
          <w:rFonts w:ascii="Times New Roman" w:hAnsi="Times New Roman" w:cs="Times New Roman"/>
          <w:sz w:val="24"/>
          <w:szCs w:val="24"/>
        </w:rPr>
        <w:t xml:space="preserve"> in intensive care units as heart </w:t>
      </w:r>
      <w:r w:rsidR="00FA6043" w:rsidRPr="00FF0440">
        <w:rPr>
          <w:rFonts w:ascii="Times New Roman" w:hAnsi="Times New Roman" w:cs="Times New Roman"/>
          <w:sz w:val="24"/>
          <w:szCs w:val="24"/>
        </w:rPr>
        <w:t>revival</w:t>
      </w:r>
      <w:r w:rsidR="00251101">
        <w:rPr>
          <w:rFonts w:ascii="Times New Roman" w:hAnsi="Times New Roman" w:cs="Times New Roman"/>
          <w:sz w:val="24"/>
          <w:szCs w:val="24"/>
        </w:rPr>
        <w:t xml:space="preserve"> tools</w:t>
      </w:r>
      <w:r w:rsidR="00FA6043" w:rsidRPr="00FF0440">
        <w:rPr>
          <w:rFonts w:ascii="Times New Roman" w:hAnsi="Times New Roman" w:cs="Times New Roman"/>
          <w:sz w:val="24"/>
          <w:szCs w:val="24"/>
        </w:rPr>
        <w:t xml:space="preserve">. The </w:t>
      </w:r>
      <w:r w:rsidR="00834BBE" w:rsidRPr="00FF0440">
        <w:rPr>
          <w:rFonts w:ascii="Times New Roman" w:hAnsi="Times New Roman" w:cs="Times New Roman"/>
          <w:sz w:val="24"/>
          <w:szCs w:val="24"/>
        </w:rPr>
        <w:t xml:space="preserve">CPR </w:t>
      </w:r>
      <w:r w:rsidR="00FA6043" w:rsidRPr="00FF0440">
        <w:rPr>
          <w:rFonts w:ascii="Times New Roman" w:hAnsi="Times New Roman" w:cs="Times New Roman"/>
          <w:sz w:val="24"/>
          <w:szCs w:val="24"/>
        </w:rPr>
        <w:t xml:space="preserve">objects are galvanized with radioactive waves that contain electric currents. </w:t>
      </w:r>
      <w:r w:rsidR="00251101" w:rsidRPr="00FF0440">
        <w:rPr>
          <w:rFonts w:ascii="Times New Roman" w:hAnsi="Times New Roman" w:cs="Times New Roman"/>
          <w:sz w:val="24"/>
          <w:szCs w:val="24"/>
        </w:rPr>
        <w:t>These currents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1101" w:rsidRPr="00FF0440">
        <w:rPr>
          <w:rFonts w:ascii="Times New Roman" w:hAnsi="Times New Roman" w:cs="Times New Roman"/>
          <w:sz w:val="24"/>
          <w:szCs w:val="24"/>
        </w:rPr>
        <w:t xml:space="preserve"> when used on the human torso area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1101" w:rsidRPr="00FF0440">
        <w:rPr>
          <w:rFonts w:ascii="Times New Roman" w:hAnsi="Times New Roman" w:cs="Times New Roman"/>
          <w:sz w:val="24"/>
          <w:szCs w:val="24"/>
        </w:rPr>
        <w:t xml:space="preserve"> remit</w:t>
      </w:r>
      <w:r w:rsidR="00251101">
        <w:rPr>
          <w:rFonts w:ascii="Times New Roman" w:hAnsi="Times New Roman" w:cs="Times New Roman"/>
          <w:sz w:val="24"/>
          <w:szCs w:val="24"/>
        </w:rPr>
        <w:t xml:space="preserve"> the currents to </w:t>
      </w:r>
      <w:r w:rsidR="00834BBE" w:rsidRPr="00FF0440">
        <w:rPr>
          <w:rFonts w:ascii="Times New Roman" w:hAnsi="Times New Roman" w:cs="Times New Roman"/>
          <w:sz w:val="24"/>
          <w:szCs w:val="24"/>
        </w:rPr>
        <w:t xml:space="preserve">human nerves </w:t>
      </w:r>
      <w:r w:rsidR="00251101">
        <w:rPr>
          <w:rFonts w:ascii="Times New Roman" w:hAnsi="Times New Roman" w:cs="Times New Roman"/>
          <w:sz w:val="24"/>
          <w:szCs w:val="24"/>
        </w:rPr>
        <w:t xml:space="preserve">which </w:t>
      </w:r>
      <w:r w:rsidR="00834BBE" w:rsidRPr="00FF0440">
        <w:rPr>
          <w:rFonts w:ascii="Times New Roman" w:hAnsi="Times New Roman" w:cs="Times New Roman"/>
          <w:sz w:val="24"/>
          <w:szCs w:val="24"/>
        </w:rPr>
        <w:t xml:space="preserve">therefore </w:t>
      </w:r>
      <w:r w:rsidR="00251101">
        <w:rPr>
          <w:rFonts w:ascii="Times New Roman" w:hAnsi="Times New Roman" w:cs="Times New Roman"/>
          <w:sz w:val="24"/>
          <w:szCs w:val="24"/>
        </w:rPr>
        <w:t>transmit</w:t>
      </w:r>
      <w:r w:rsidR="00834BBE" w:rsidRPr="00FF0440">
        <w:rPr>
          <w:rFonts w:ascii="Times New Roman" w:hAnsi="Times New Roman" w:cs="Times New Roman"/>
          <w:sz w:val="24"/>
          <w:szCs w:val="24"/>
        </w:rPr>
        <w:t xml:space="preserve"> the currents as either shock waves or ordinary neurotransmitter</w:t>
      </w:r>
      <w:r w:rsidR="00251101">
        <w:rPr>
          <w:rFonts w:ascii="Times New Roman" w:hAnsi="Times New Roman" w:cs="Times New Roman"/>
          <w:sz w:val="24"/>
          <w:szCs w:val="24"/>
        </w:rPr>
        <w:t>s</w:t>
      </w:r>
      <w:r w:rsidR="00834BBE" w:rsidRPr="00FF0440">
        <w:rPr>
          <w:rFonts w:ascii="Times New Roman" w:hAnsi="Times New Roman" w:cs="Times New Roman"/>
          <w:sz w:val="24"/>
          <w:szCs w:val="24"/>
        </w:rPr>
        <w:t xml:space="preserve"> to the brain. The current transmission has the equal measurements that pairs with that </w:t>
      </w:r>
      <w:r>
        <w:rPr>
          <w:rFonts w:ascii="Times New Roman" w:hAnsi="Times New Roman" w:cs="Times New Roman"/>
          <w:sz w:val="24"/>
          <w:szCs w:val="24"/>
        </w:rPr>
        <w:t xml:space="preserve">of a </w:t>
      </w:r>
      <w:r w:rsidR="00834BBE" w:rsidRPr="00FF0440">
        <w:rPr>
          <w:rFonts w:ascii="Times New Roman" w:hAnsi="Times New Roman" w:cs="Times New Roman"/>
          <w:sz w:val="24"/>
          <w:szCs w:val="24"/>
        </w:rPr>
        <w:t>normal heartbeat as told by</w:t>
      </w:r>
      <w:r w:rsidR="00FF0440" w:rsidRPr="00FF0440">
        <w:rPr>
          <w:rFonts w:ascii="Times New Roman" w:hAnsi="Times New Roman" w:cs="Times New Roman"/>
          <w:sz w:val="24"/>
          <w:szCs w:val="24"/>
        </w:rPr>
        <w:t xml:space="preserve"> Holmberg et al. (2018).</w:t>
      </w:r>
      <w:r w:rsidR="00834BBE" w:rsidRPr="00FF0440">
        <w:rPr>
          <w:rFonts w:ascii="Times New Roman" w:hAnsi="Times New Roman" w:cs="Times New Roman"/>
          <w:sz w:val="24"/>
          <w:szCs w:val="24"/>
        </w:rPr>
        <w:t xml:space="preserve"> The application of this electromagnetic </w:t>
      </w:r>
      <w:r w:rsidR="00251101">
        <w:rPr>
          <w:rFonts w:ascii="Times New Roman" w:hAnsi="Times New Roman" w:cs="Times New Roman"/>
          <w:sz w:val="24"/>
          <w:szCs w:val="24"/>
        </w:rPr>
        <w:t>spectrum is unconventional as it involves serious damages to the patient when unchecked before rolled into use.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4835">
        <w:rPr>
          <w:rFonts w:ascii="Times New Roman" w:hAnsi="Times New Roman" w:cs="Times New Roman"/>
          <w:sz w:val="24"/>
          <w:szCs w:val="24"/>
        </w:rPr>
        <w:t>Therefore,</w:t>
      </w:r>
      <w:r>
        <w:rPr>
          <w:rFonts w:ascii="Times New Roman" w:hAnsi="Times New Roman" w:cs="Times New Roman"/>
          <w:sz w:val="24"/>
          <w:szCs w:val="24"/>
        </w:rPr>
        <w:t xml:space="preserve"> can be measured in </w:t>
      </w:r>
      <w:r w:rsidR="00B64835">
        <w:rPr>
          <w:rFonts w:ascii="Times New Roman" w:hAnsi="Times New Roman" w:cs="Times New Roman"/>
          <w:sz w:val="24"/>
          <w:szCs w:val="24"/>
        </w:rPr>
        <w:t>terms</w:t>
      </w:r>
      <w:r>
        <w:rPr>
          <w:rFonts w:ascii="Times New Roman" w:hAnsi="Times New Roman" w:cs="Times New Roman"/>
          <w:sz w:val="24"/>
          <w:szCs w:val="24"/>
        </w:rPr>
        <w:t xml:space="preserve"> of the electronic pulses released over a period of time.</w:t>
      </w:r>
    </w:p>
    <w:p w14:paraId="08A31232" w14:textId="77777777" w:rsidR="007B3E66" w:rsidRDefault="007B3E66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C56B7A7" w14:textId="119E800C" w:rsidR="00846F2D" w:rsidRDefault="00301A24" w:rsidP="007B3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0440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78C47E53" w14:textId="77777777" w:rsidR="00916AE7" w:rsidRDefault="00916AE7" w:rsidP="007B3E6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04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Holmberg, M. J., Geri, G., Wiberg, S., Guerguerian, A. M., Donnino, M. W., Nolan, J. P., ... &amp; International Liaison Committee on Resuscitation. (2018). Extracorporeal cardiopulmonary resuscitation for cardiac arrest: a systematic review. </w:t>
      </w:r>
      <w:r w:rsidRPr="00FF04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Resuscitation</w:t>
      </w:r>
      <w:r w:rsidRPr="00FF04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04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131</w:t>
      </w:r>
      <w:r w:rsidRPr="00FF04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91-100.</w:t>
      </w:r>
    </w:p>
    <w:p w14:paraId="252F371B" w14:textId="77777777" w:rsidR="00916AE7" w:rsidRPr="00FF0440" w:rsidRDefault="00916AE7" w:rsidP="007B3E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F0440">
        <w:rPr>
          <w:rFonts w:ascii="Times New Roman" w:hAnsi="Times New Roman" w:cs="Times New Roman"/>
          <w:sz w:val="24"/>
          <w:szCs w:val="24"/>
        </w:rPr>
        <w:t xml:space="preserve">Shen, C., Paquet, J. F., Denicol, G. S., Jeon, S., &amp; Gale, C. (2017). Collectivity and electromagnetic radiation in small systems. </w:t>
      </w:r>
      <w:r w:rsidRPr="00FF0440">
        <w:rPr>
          <w:rFonts w:ascii="Times New Roman" w:hAnsi="Times New Roman" w:cs="Times New Roman"/>
          <w:i/>
          <w:sz w:val="24"/>
          <w:szCs w:val="24"/>
        </w:rPr>
        <w:t>Physical Review</w:t>
      </w:r>
      <w:r w:rsidRPr="00FF0440">
        <w:rPr>
          <w:rFonts w:ascii="Times New Roman" w:hAnsi="Times New Roman" w:cs="Times New Roman"/>
          <w:sz w:val="24"/>
          <w:szCs w:val="24"/>
        </w:rPr>
        <w:t xml:space="preserve"> C, 95(1), 014906.</w:t>
      </w:r>
    </w:p>
    <w:sectPr w:rsidR="00916AE7" w:rsidRPr="00FF0440" w:rsidSect="00846F2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62D84A" w14:textId="77777777" w:rsidR="00876A77" w:rsidRDefault="00876A77" w:rsidP="00FF0440">
      <w:pPr>
        <w:spacing w:after="0" w:line="240" w:lineRule="auto"/>
      </w:pPr>
      <w:r>
        <w:separator/>
      </w:r>
    </w:p>
  </w:endnote>
  <w:endnote w:type="continuationSeparator" w:id="0">
    <w:p w14:paraId="3418CF34" w14:textId="77777777" w:rsidR="00876A77" w:rsidRDefault="00876A77" w:rsidP="00FF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04E483" w14:textId="77777777" w:rsidR="00876A77" w:rsidRDefault="00876A77" w:rsidP="00FF0440">
      <w:pPr>
        <w:spacing w:after="0" w:line="240" w:lineRule="auto"/>
      </w:pPr>
      <w:r>
        <w:separator/>
      </w:r>
    </w:p>
  </w:footnote>
  <w:footnote w:type="continuationSeparator" w:id="0">
    <w:p w14:paraId="57A7FF8A" w14:textId="77777777" w:rsidR="00876A77" w:rsidRDefault="00876A77" w:rsidP="00FF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9164764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D6E6E2" w14:textId="31BAA885" w:rsidR="00FF0440" w:rsidRPr="00846F2D" w:rsidRDefault="00846F2D" w:rsidP="00846F2D">
        <w:pPr>
          <w:pStyle w:val="Header"/>
          <w:jc w:val="right"/>
          <w:rPr>
            <w:rFonts w:ascii="Times New Roman" w:hAnsi="Times New Roman" w:cs="Times New Roman"/>
          </w:rPr>
        </w:pPr>
        <w:r w:rsidRPr="00846F2D">
          <w:rPr>
            <w:rFonts w:ascii="Times New Roman" w:hAnsi="Times New Roman" w:cs="Times New Roman"/>
          </w:rPr>
          <w:t>ELECTROMAGNETIC SPECTRUM TOOL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846F2D">
          <w:rPr>
            <w:rFonts w:ascii="Times New Roman" w:hAnsi="Times New Roman" w:cs="Times New Roman"/>
          </w:rPr>
          <w:fldChar w:fldCharType="begin"/>
        </w:r>
        <w:r w:rsidRPr="00846F2D">
          <w:rPr>
            <w:rFonts w:ascii="Times New Roman" w:hAnsi="Times New Roman" w:cs="Times New Roman"/>
          </w:rPr>
          <w:instrText xml:space="preserve"> PAGE   \* MERGEFORMAT </w:instrText>
        </w:r>
        <w:r w:rsidRPr="00846F2D">
          <w:rPr>
            <w:rFonts w:ascii="Times New Roman" w:hAnsi="Times New Roman" w:cs="Times New Roman"/>
          </w:rPr>
          <w:fldChar w:fldCharType="separate"/>
        </w:r>
        <w:r w:rsidRPr="00846F2D">
          <w:rPr>
            <w:rFonts w:ascii="Times New Roman" w:hAnsi="Times New Roman" w:cs="Times New Roman"/>
            <w:noProof/>
          </w:rPr>
          <w:t>2</w:t>
        </w:r>
        <w:r w:rsidRPr="00846F2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8510231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A481EC" w14:textId="0D47749E" w:rsidR="00846F2D" w:rsidRPr="00846F2D" w:rsidRDefault="00846F2D" w:rsidP="00846F2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46F2D">
          <w:rPr>
            <w:rFonts w:ascii="Times New Roman" w:hAnsi="Times New Roman" w:cs="Times New Roman"/>
          </w:rPr>
          <w:t>ELECTROMAGNETIC SPECTRUM TOOL</w:t>
        </w:r>
        <w:r>
          <w:rPr>
            <w:rFonts w:ascii="Times New Roman" w:hAnsi="Times New Roman" w:cs="Times New Roman"/>
          </w:rPr>
          <w:tab/>
        </w:r>
        <w:r w:rsidRPr="00846F2D">
          <w:rPr>
            <w:rFonts w:ascii="Times New Roman" w:hAnsi="Times New Roman" w:cs="Times New Roman"/>
          </w:rPr>
          <w:fldChar w:fldCharType="begin"/>
        </w:r>
        <w:r w:rsidRPr="00846F2D">
          <w:rPr>
            <w:rFonts w:ascii="Times New Roman" w:hAnsi="Times New Roman" w:cs="Times New Roman"/>
          </w:rPr>
          <w:instrText xml:space="preserve"> PAGE   \* MERGEFORMAT </w:instrText>
        </w:r>
        <w:r w:rsidRPr="00846F2D">
          <w:rPr>
            <w:rFonts w:ascii="Times New Roman" w:hAnsi="Times New Roman" w:cs="Times New Roman"/>
          </w:rPr>
          <w:fldChar w:fldCharType="separate"/>
        </w:r>
        <w:r w:rsidRPr="00846F2D">
          <w:rPr>
            <w:rFonts w:ascii="Times New Roman" w:hAnsi="Times New Roman" w:cs="Times New Roman"/>
            <w:noProof/>
          </w:rPr>
          <w:t>2</w:t>
        </w:r>
        <w:r w:rsidRPr="00846F2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A24"/>
    <w:rsid w:val="00230E38"/>
    <w:rsid w:val="00251101"/>
    <w:rsid w:val="00301A24"/>
    <w:rsid w:val="00524B5F"/>
    <w:rsid w:val="0060432E"/>
    <w:rsid w:val="007B3E66"/>
    <w:rsid w:val="00834BBE"/>
    <w:rsid w:val="00846F2D"/>
    <w:rsid w:val="00876A77"/>
    <w:rsid w:val="00916AE7"/>
    <w:rsid w:val="00967889"/>
    <w:rsid w:val="009D1AB6"/>
    <w:rsid w:val="00B17171"/>
    <w:rsid w:val="00B64835"/>
    <w:rsid w:val="00C2294A"/>
    <w:rsid w:val="00DC1C16"/>
    <w:rsid w:val="00EC61AC"/>
    <w:rsid w:val="00FA6043"/>
    <w:rsid w:val="00FF0440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C106E"/>
  <w15:docId w15:val="{C6B7CE26-57AA-4070-B017-2F69C00F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0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440"/>
  </w:style>
  <w:style w:type="paragraph" w:styleId="Footer">
    <w:name w:val="footer"/>
    <w:basedOn w:val="Normal"/>
    <w:link w:val="FooterChar"/>
    <w:uiPriority w:val="99"/>
    <w:unhideWhenUsed/>
    <w:rsid w:val="00FF0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16</cp:revision>
  <dcterms:created xsi:type="dcterms:W3CDTF">2020-08-20T04:37:00Z</dcterms:created>
  <dcterms:modified xsi:type="dcterms:W3CDTF">2020-08-20T10:39:00Z</dcterms:modified>
</cp:coreProperties>
</file>